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ind w:left="600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spacing w:val="-10"/>
          <w:sz w:val="30"/>
          <w:szCs w:val="30"/>
          <w:lang w:eastAsia="zh-CN"/>
        </w:rPr>
        <w:t>附件</w:t>
      </w:r>
      <w:r>
        <w:rPr>
          <w:rFonts w:ascii="黑体" w:hAnsi="黑体" w:eastAsia="黑体" w:cs="黑体"/>
          <w:spacing w:val="-64"/>
          <w:sz w:val="30"/>
          <w:szCs w:val="30"/>
          <w:lang w:eastAsia="zh-CN"/>
        </w:rPr>
        <w:t xml:space="preserve"> </w:t>
      </w:r>
      <w:r>
        <w:rPr>
          <w:rFonts w:hint="eastAsia" w:ascii="黑体" w:hAnsi="黑体" w:eastAsia="黑体" w:cs="黑体"/>
          <w:spacing w:val="-10"/>
          <w:sz w:val="30"/>
          <w:szCs w:val="30"/>
          <w:lang w:eastAsia="zh-CN"/>
        </w:rPr>
        <w:t>2</w:t>
      </w:r>
      <w:bookmarkStart w:id="0" w:name="_GoBack"/>
      <w:bookmarkEnd w:id="0"/>
    </w:p>
    <w:p>
      <w:pPr>
        <w:spacing w:after="240" w:afterLines="100" w:line="540" w:lineRule="exact"/>
        <w:ind w:left="1928"/>
        <w:jc w:val="both"/>
        <w:outlineLvl w:val="0"/>
        <w:rPr>
          <w:rFonts w:hint="eastAsia" w:ascii="微软雅黑" w:hAnsi="微软雅黑" w:eastAsia="微软雅黑" w:cs="微软雅黑"/>
          <w:spacing w:val="-14"/>
          <w:sz w:val="43"/>
          <w:szCs w:val="43"/>
          <w:lang w:eastAsia="zh-CN"/>
        </w:rPr>
      </w:pPr>
    </w:p>
    <w:p>
      <w:pPr>
        <w:spacing w:after="240" w:afterLines="100" w:line="540" w:lineRule="exact"/>
        <w:ind w:left="1928"/>
        <w:outlineLvl w:val="0"/>
        <w:rPr>
          <w:rFonts w:ascii="微软雅黑" w:hAnsi="微软雅黑" w:eastAsia="微软雅黑" w:cs="微软雅黑"/>
          <w:sz w:val="43"/>
          <w:szCs w:val="43"/>
          <w:lang w:eastAsia="zh-CN"/>
        </w:rPr>
      </w:pPr>
      <w:r>
        <w:rPr>
          <w:rFonts w:hint="eastAsia" w:ascii="微软雅黑" w:hAnsi="微软雅黑" w:eastAsia="微软雅黑" w:cs="微软雅黑"/>
          <w:spacing w:val="-14"/>
          <w:sz w:val="43"/>
          <w:szCs w:val="43"/>
          <w:lang w:eastAsia="zh-CN"/>
        </w:rPr>
        <w:t>福建</w:t>
      </w:r>
      <w:r>
        <w:rPr>
          <w:rFonts w:ascii="微软雅黑" w:hAnsi="微软雅黑" w:eastAsia="微软雅黑" w:cs="微软雅黑"/>
          <w:spacing w:val="-14"/>
          <w:sz w:val="43"/>
          <w:szCs w:val="43"/>
          <w:lang w:eastAsia="zh-CN"/>
        </w:rPr>
        <w:t>省普通高等学校“</w:t>
      </w:r>
      <w:r>
        <w:rPr>
          <w:rFonts w:ascii="微软雅黑" w:hAnsi="微软雅黑" w:eastAsia="微软雅黑" w:cs="微软雅黑"/>
          <w:spacing w:val="-91"/>
          <w:sz w:val="43"/>
          <w:szCs w:val="43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-14"/>
          <w:sz w:val="43"/>
          <w:szCs w:val="43"/>
          <w:lang w:eastAsia="zh-CN"/>
        </w:rPr>
        <w:t>十四五”规划教材建设项目申报汇总表</w:t>
      </w:r>
    </w:p>
    <w:p>
      <w:pPr>
        <w:pStyle w:val="2"/>
        <w:spacing w:before="80" w:line="215" w:lineRule="auto"/>
        <w:rPr>
          <w:lang w:eastAsia="zh-CN"/>
        </w:rPr>
      </w:pPr>
      <w:r>
        <w:rPr>
          <w:spacing w:val="-4"/>
          <w:lang w:eastAsia="zh-CN"/>
        </w:rPr>
        <w:t>申报学校（公章</w:t>
      </w:r>
      <w:r>
        <w:rPr>
          <w:spacing w:val="-65"/>
          <w:lang w:eastAsia="zh-CN"/>
        </w:rPr>
        <w:t>）：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康复医学院</w:t>
      </w:r>
      <w:r>
        <w:rPr>
          <w:lang w:eastAsia="zh-CN"/>
        </w:rPr>
        <w:t xml:space="preserve">       </w:t>
      </w:r>
      <w:r>
        <w:rPr>
          <w:spacing w:val="4"/>
          <w:lang w:eastAsia="zh-CN"/>
        </w:rPr>
        <w:t xml:space="preserve">            </w:t>
      </w:r>
      <w:r>
        <w:rPr>
          <w:spacing w:val="-4"/>
          <w:lang w:eastAsia="zh-CN"/>
        </w:rPr>
        <w:t>学校联系人：</w:t>
      </w:r>
      <w:r>
        <w:rPr>
          <w:rFonts w:hint="eastAsia"/>
          <w:spacing w:val="-4"/>
          <w:lang w:eastAsia="zh-CN"/>
        </w:rPr>
        <w:t>林云燕</w:t>
      </w:r>
      <w:r>
        <w:rPr>
          <w:spacing w:val="-4"/>
          <w:lang w:eastAsia="zh-CN"/>
        </w:rPr>
        <w:t xml:space="preserve">            手机：</w:t>
      </w:r>
      <w:r>
        <w:rPr>
          <w:rFonts w:hint="eastAsia"/>
          <w:spacing w:val="-4"/>
          <w:lang w:eastAsia="zh-CN"/>
        </w:rPr>
        <w:t>13696833140</w:t>
      </w:r>
      <w:r>
        <w:rPr>
          <w:spacing w:val="-5"/>
          <w:lang w:eastAsia="zh-CN"/>
        </w:rPr>
        <w:t xml:space="preserve">       邮箱：</w:t>
      </w:r>
      <w:r>
        <w:rPr>
          <w:rFonts w:hint="eastAsia"/>
          <w:spacing w:val="-5"/>
          <w:lang w:eastAsia="zh-CN"/>
        </w:rPr>
        <w:t>42235767@qq.com</w:t>
      </w:r>
    </w:p>
    <w:tbl>
      <w:tblPr>
        <w:tblStyle w:val="7"/>
        <w:tblW w:w="150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555"/>
        <w:gridCol w:w="1418"/>
        <w:gridCol w:w="1559"/>
        <w:gridCol w:w="1559"/>
        <w:gridCol w:w="709"/>
        <w:gridCol w:w="1134"/>
        <w:gridCol w:w="1560"/>
        <w:gridCol w:w="1560"/>
        <w:gridCol w:w="1274"/>
        <w:gridCol w:w="1134"/>
        <w:gridCol w:w="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14" w:type="dxa"/>
            <w:vAlign w:val="center"/>
          </w:tcPr>
          <w:p>
            <w:pPr>
              <w:spacing w:before="123" w:line="232" w:lineRule="auto"/>
              <w:ind w:left="121" w:right="115" w:hanging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推荐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555" w:type="dxa"/>
            <w:vAlign w:val="center"/>
          </w:tcPr>
          <w:p>
            <w:pPr>
              <w:spacing w:before="280" w:line="221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vAlign w:val="center"/>
          </w:tcPr>
          <w:p>
            <w:pPr>
              <w:spacing w:before="280" w:line="222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vAlign w:val="center"/>
          </w:tcPr>
          <w:p>
            <w:pPr>
              <w:spacing w:before="280" w:line="222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申报教材名称</w:t>
            </w:r>
          </w:p>
        </w:tc>
        <w:tc>
          <w:tcPr>
            <w:tcW w:w="1559" w:type="dxa"/>
            <w:vAlign w:val="center"/>
          </w:tcPr>
          <w:p>
            <w:pPr>
              <w:spacing w:before="124"/>
              <w:ind w:left="196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主编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before="280" w:line="222" w:lineRule="auto"/>
              <w:ind w:left="19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before="125" w:line="231" w:lineRule="auto"/>
              <w:ind w:left="202" w:right="134" w:hanging="53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副主编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>
            <w:pPr>
              <w:spacing w:before="125" w:line="231" w:lineRule="auto"/>
              <w:ind w:left="343" w:right="156" w:hanging="18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参编人员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>
            <w:pPr>
              <w:spacing w:before="123" w:line="233" w:lineRule="auto"/>
              <w:ind w:left="668" w:right="177" w:hanging="478"/>
              <w:jc w:val="center"/>
              <w:rPr>
                <w:rFonts w:ascii="黑体" w:hAnsi="黑体" w:eastAsia="黑体" w:cs="黑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主编</w:t>
            </w:r>
          </w:p>
          <w:p>
            <w:pPr>
              <w:spacing w:before="123" w:line="233" w:lineRule="auto"/>
              <w:ind w:left="668" w:right="177" w:hanging="47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</w:t>
            </w:r>
            <w:r>
              <w:rPr>
                <w:rFonts w:ascii="黑体" w:hAnsi="黑体" w:eastAsia="黑体" w:cs="黑体"/>
                <w:sz w:val="24"/>
                <w:szCs w:val="24"/>
              </w:rPr>
              <w:t>话</w:t>
            </w:r>
          </w:p>
        </w:tc>
        <w:tc>
          <w:tcPr>
            <w:tcW w:w="1274" w:type="dxa"/>
            <w:vAlign w:val="center"/>
          </w:tcPr>
          <w:p>
            <w:pPr>
              <w:spacing w:before="280" w:line="221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学科门类</w:t>
            </w:r>
          </w:p>
        </w:tc>
        <w:tc>
          <w:tcPr>
            <w:tcW w:w="1134" w:type="dxa"/>
            <w:vAlign w:val="center"/>
          </w:tcPr>
          <w:p>
            <w:pPr>
              <w:spacing w:before="125" w:line="230" w:lineRule="auto"/>
              <w:ind w:left="264" w:right="190" w:hanging="6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修订/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新编</w:t>
            </w:r>
          </w:p>
        </w:tc>
        <w:tc>
          <w:tcPr>
            <w:tcW w:w="855" w:type="dxa"/>
            <w:vAlign w:val="center"/>
          </w:tcPr>
          <w:p>
            <w:pPr>
              <w:spacing w:before="280" w:line="222" w:lineRule="auto"/>
              <w:ind w:left="19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Align w:val="center"/>
          </w:tcPr>
          <w:p>
            <w:pPr>
              <w:pStyle w:val="8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福建中医药大学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人民卫生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出版社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康复医学概论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陈立典、席家宁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陈朝晖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王灵聪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孙绍裘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李虹霖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刘磊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房纬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余航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胡守玉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朱翔宇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刘玉丽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赵斐然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胡笑燊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柳维林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李宁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公维军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医学技术类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新编</w:t>
            </w:r>
          </w:p>
        </w:tc>
        <w:tc>
          <w:tcPr>
            <w:tcW w:w="855" w:type="dxa"/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Align w:val="center"/>
          </w:tcPr>
          <w:p>
            <w:pPr>
              <w:pStyle w:val="8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福建中医药大学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中国中医药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出版社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康复评定学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陶静、张泓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刘春龙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杨慎峭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陆健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郝重耀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谢菊英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石慧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白艳杰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王开龙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方 针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闫 雪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易细芹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傅丽媛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潘 莉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王胜灵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朱翔宇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李梦醒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赵中亭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廖丽贞</w:t>
            </w:r>
          </w:p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薛平聚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医学技术类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新编</w:t>
            </w:r>
          </w:p>
        </w:tc>
        <w:tc>
          <w:tcPr>
            <w:tcW w:w="855" w:type="dxa"/>
            <w:vAlign w:val="center"/>
          </w:tcPr>
          <w:p>
            <w:pPr>
              <w:pStyle w:val="8"/>
              <w:jc w:val="center"/>
            </w:pPr>
          </w:p>
        </w:tc>
      </w:tr>
    </w:tbl>
    <w:p>
      <w:pPr>
        <w:spacing w:line="266" w:lineRule="auto"/>
        <w:rPr>
          <w:rFonts w:eastAsiaTheme="minorEastAsia"/>
          <w:lang w:eastAsia="zh-CN"/>
        </w:rPr>
      </w:pPr>
    </w:p>
    <w:sectPr>
      <w:pgSz w:w="16839" w:h="11906"/>
      <w:pgMar w:top="1012" w:right="933" w:bottom="0" w:left="86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zQ3NDIzNjk0ODBjMzUzMjJiZmJlZTM2MTFiMWU2ZDQifQ=="/>
  </w:docVars>
  <w:rsids>
    <w:rsidRoot w:val="00F9763D"/>
    <w:rsid w:val="000175D8"/>
    <w:rsid w:val="0034753F"/>
    <w:rsid w:val="005615B8"/>
    <w:rsid w:val="00645FED"/>
    <w:rsid w:val="007F4074"/>
    <w:rsid w:val="008A32DF"/>
    <w:rsid w:val="009B392E"/>
    <w:rsid w:val="00B53912"/>
    <w:rsid w:val="00DC7528"/>
    <w:rsid w:val="00F9763D"/>
    <w:rsid w:val="0BA429EE"/>
    <w:rsid w:val="18F86F58"/>
    <w:rsid w:val="22880B4D"/>
    <w:rsid w:val="30355FF5"/>
    <w:rsid w:val="4E3B586B"/>
    <w:rsid w:val="688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4"/>
      <w:szCs w:val="24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</w:style>
  <w:style w:type="character" w:customStyle="1" w:styleId="9">
    <w:name w:val="页眉 Char"/>
    <w:basedOn w:val="6"/>
    <w:link w:val="4"/>
    <w:autoRedefine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0">
    <w:name w:val="页脚 Char"/>
    <w:basedOn w:val="6"/>
    <w:link w:val="3"/>
    <w:autoRedefine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386</Characters>
  <Lines>3</Lines>
  <Paragraphs>1</Paragraphs>
  <TotalTime>23</TotalTime>
  <ScaleCrop>false</ScaleCrop>
  <LinksUpToDate>false</LinksUpToDate>
  <CharactersWithSpaces>452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2020-07-24T10:23:00Z</dcterms:created>
  <dc:creator>文印员</dc:creator>
  <cp:lastModifiedBy>是个治疗师</cp:lastModifiedBy>
  <dcterms:modified xsi:type="dcterms:W3CDTF">2024-02-21T03:55:59Z</dcterms:modified>
  <dc:title>河南省教育厅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2023-12-13T10:49:48Z</vt:filetime>
  </property>
  <property fmtid="{D5CDD505-2E9C-101B-9397-08002B2CF9AE}" pid="4" name="KSOProductBuildVer">
    <vt:lpwstr>2052-12.1.0.16250</vt:lpwstr>
  </property>
  <property fmtid="{D5CDD505-2E9C-101B-9397-08002B2CF9AE}" pid="5" name="ICV">
    <vt:lpwstr>FC841E40AA0245719D9FE36FD39BC919_13</vt:lpwstr>
  </property>
</Properties>
</file>